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E1F" w:rsidRDefault="00CE6E1F" w:rsidP="00CE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английскому языку для 5 – 9 классов (учебник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Spotlight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 ФГОС</w:t>
      </w:r>
    </w:p>
    <w:p w:rsidR="00CE6E1F" w:rsidRDefault="00CE6E1F" w:rsidP="00CE6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Предлагаемая рабочая программа предназначена для 5–9 классов общеобразовательных организаций и составлена в соответствии с требованиями Федерального государственного образовательного стандарта основного общего образования с учётом концепции духовно- нравственного воспитания и планируемых результатов освоения основной образовательной программы среднего общего образования, на основе программы Английский язык</w:t>
      </w:r>
      <w:r w:rsidR="00BF7E7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Учебник «Английский в фокусе» 5-9 классы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Ваулина Ю.Е., Дули Д.,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Подоляко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О.Е., Эванс В., -М.: Просвещение.</w:t>
      </w:r>
    </w:p>
    <w:p w:rsidR="00CE6E1F" w:rsidRDefault="00CE6E1F" w:rsidP="00CE6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E1F" w:rsidRDefault="00CE6E1F" w:rsidP="00CE6E1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программы</w:t>
      </w:r>
    </w:p>
    <w:p w:rsidR="00CE6E1F" w:rsidRDefault="00CE6E1F" w:rsidP="00CE6E1F">
      <w:pPr>
        <w:pStyle w:val="Default"/>
      </w:pPr>
      <w:r>
        <w:t xml:space="preserve">-формирование умений общаться на английском языке с учетом речевых возможностей и потребностей данного возраста; </w:t>
      </w:r>
    </w:p>
    <w:p w:rsidR="00CE6E1F" w:rsidRDefault="00CE6E1F" w:rsidP="00CE6E1F">
      <w:pPr>
        <w:pStyle w:val="Default"/>
      </w:pPr>
      <w:r>
        <w:t xml:space="preserve">-развитие личности ребенка, его речевых способностей, внимания, мышления, памяти и воображения, мотивации к дальнейшему овладению иностранным языком; </w:t>
      </w:r>
    </w:p>
    <w:p w:rsidR="00CE6E1F" w:rsidRDefault="00CE6E1F" w:rsidP="00CE6E1F">
      <w:pPr>
        <w:pStyle w:val="Default"/>
      </w:pPr>
      <w:r>
        <w:t xml:space="preserve">-обеспечение коммуникативно-психологической адаптации учащихся 5-9 класса к новому языковому миру для преодоления в дальнейшем психологических барьеров в использовании английского языка как средства общения; </w:t>
      </w:r>
    </w:p>
    <w:p w:rsidR="00CE6E1F" w:rsidRDefault="00CE6E1F" w:rsidP="00CE6E1F">
      <w:pPr>
        <w:pStyle w:val="Default"/>
      </w:pPr>
      <w:r>
        <w:t xml:space="preserve">-освоение элементарных лингвистических представлений, доступных данному возрасту и необходимых для овладения устной и письменной речью на английском языке; </w:t>
      </w:r>
    </w:p>
    <w:p w:rsidR="00CE6E1F" w:rsidRDefault="00CE6E1F" w:rsidP="00CE6E1F">
      <w:pPr>
        <w:pStyle w:val="Default"/>
      </w:pPr>
      <w:r>
        <w:t xml:space="preserve">-приобщение детей к новому социальному опыту с использованием иностранного языка: знакомство учащихся с миром зарубежных сверстников </w:t>
      </w:r>
    </w:p>
    <w:p w:rsidR="00CE6E1F" w:rsidRDefault="00CE6E1F" w:rsidP="00CE6E1F">
      <w:pPr>
        <w:pStyle w:val="Default"/>
      </w:pPr>
    </w:p>
    <w:p w:rsidR="00CE6E1F" w:rsidRDefault="00CE6E1F" w:rsidP="00CE6E1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и содержание программы</w:t>
      </w:r>
    </w:p>
    <w:p w:rsidR="00CE6E1F" w:rsidRDefault="00CE6E1F" w:rsidP="00CE6E1F">
      <w:pPr>
        <w:pStyle w:val="Default"/>
      </w:pPr>
      <w:r>
        <w:t xml:space="preserve">- 10 тематических модулей </w:t>
      </w:r>
    </w:p>
    <w:p w:rsidR="00CE6E1F" w:rsidRDefault="00CE6E1F" w:rsidP="00CE6E1F">
      <w:pPr>
        <w:pStyle w:val="Default"/>
      </w:pPr>
      <w:r>
        <w:t xml:space="preserve">- каждый модуль состоит из 9 уроков и одного резервного урока (по усмотрению учителя) </w:t>
      </w:r>
    </w:p>
    <w:p w:rsidR="00CE6E1F" w:rsidRDefault="00CE6E1F" w:rsidP="00CE6E1F">
      <w:pPr>
        <w:pStyle w:val="Default"/>
      </w:pPr>
      <w:r>
        <w:t xml:space="preserve">- раздел </w:t>
      </w:r>
      <w:proofErr w:type="spellStart"/>
      <w:r>
        <w:t>Spotlight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; </w:t>
      </w:r>
    </w:p>
    <w:p w:rsidR="00CE6E1F" w:rsidRDefault="00CE6E1F" w:rsidP="00CE6E1F">
      <w:pPr>
        <w:pStyle w:val="Default"/>
      </w:pPr>
      <w:r>
        <w:t xml:space="preserve">- тексты песен и упражнения к ним; </w:t>
      </w:r>
    </w:p>
    <w:p w:rsidR="00CE6E1F" w:rsidRDefault="00CE6E1F" w:rsidP="00CE6E1F">
      <w:pPr>
        <w:pStyle w:val="Default"/>
      </w:pPr>
      <w:r>
        <w:t xml:space="preserve">- грамматический справочник; </w:t>
      </w:r>
    </w:p>
    <w:p w:rsidR="00CE6E1F" w:rsidRDefault="00CE6E1F" w:rsidP="00CE6E1F">
      <w:pPr>
        <w:pStyle w:val="Default"/>
      </w:pPr>
      <w:r>
        <w:t xml:space="preserve">- поурочный словарь (с выделенным другим цветом активным </w:t>
      </w:r>
      <w:proofErr w:type="spellStart"/>
      <w:r>
        <w:t>вокабуляром</w:t>
      </w:r>
      <w:proofErr w:type="spellEnd"/>
      <w:r>
        <w:t xml:space="preserve">); </w:t>
      </w:r>
    </w:p>
    <w:p w:rsidR="00CE6E1F" w:rsidRDefault="00CE6E1F" w:rsidP="00CE6E1F">
      <w:pPr>
        <w:pStyle w:val="Default"/>
      </w:pPr>
      <w:r>
        <w:t xml:space="preserve">Каждый модуль имеет четкую структуру: </w:t>
      </w:r>
    </w:p>
    <w:p w:rsidR="00CE6E1F" w:rsidRDefault="00CE6E1F" w:rsidP="00CE6E1F">
      <w:pPr>
        <w:pStyle w:val="Default"/>
      </w:pPr>
      <w:r>
        <w:t xml:space="preserve">- новый лексико-грамматический материал (уроки a, b, c); </w:t>
      </w:r>
    </w:p>
    <w:p w:rsidR="00CE6E1F" w:rsidRDefault="00CE6E1F" w:rsidP="00CE6E1F">
      <w:pPr>
        <w:pStyle w:val="Default"/>
        <w:rPr>
          <w:lang w:val="en-US"/>
        </w:rPr>
      </w:pPr>
      <w:r>
        <w:rPr>
          <w:lang w:val="en-US"/>
        </w:rPr>
        <w:t xml:space="preserve">- </w:t>
      </w:r>
      <w:proofErr w:type="gramStart"/>
      <w:r>
        <w:t>урок</w:t>
      </w:r>
      <w:proofErr w:type="gramEnd"/>
      <w:r>
        <w:rPr>
          <w:lang w:val="en-US"/>
        </w:rPr>
        <w:t xml:space="preserve"> English in Use (</w:t>
      </w:r>
      <w:r>
        <w:t>урок</w:t>
      </w:r>
      <w:r>
        <w:rPr>
          <w:lang w:val="en-US"/>
        </w:rPr>
        <w:t xml:space="preserve"> </w:t>
      </w:r>
      <w:r>
        <w:t>речевого</w:t>
      </w:r>
      <w:r>
        <w:rPr>
          <w:lang w:val="en-US"/>
        </w:rPr>
        <w:t xml:space="preserve"> </w:t>
      </w:r>
      <w:r>
        <w:t>этикета</w:t>
      </w:r>
      <w:r>
        <w:rPr>
          <w:lang w:val="en-US"/>
        </w:rPr>
        <w:t xml:space="preserve">); </w:t>
      </w:r>
    </w:p>
    <w:p w:rsidR="00CE6E1F" w:rsidRDefault="00CE6E1F" w:rsidP="00CE6E1F">
      <w:pPr>
        <w:pStyle w:val="Default"/>
        <w:rPr>
          <w:lang w:val="en-US"/>
        </w:rPr>
      </w:pPr>
      <w:r>
        <w:rPr>
          <w:lang w:val="en-US"/>
        </w:rPr>
        <w:t xml:space="preserve">- </w:t>
      </w:r>
      <w:r>
        <w:t>Уроки</w:t>
      </w:r>
      <w:r>
        <w:rPr>
          <w:lang w:val="en-US"/>
        </w:rPr>
        <w:t xml:space="preserve"> </w:t>
      </w:r>
      <w:r>
        <w:t>культуроведения</w:t>
      </w:r>
      <w:r>
        <w:rPr>
          <w:lang w:val="en-US"/>
        </w:rPr>
        <w:t xml:space="preserve"> (Culture Corner, Spotlight on Russia); </w:t>
      </w:r>
    </w:p>
    <w:p w:rsidR="00CE6E1F" w:rsidRDefault="00CE6E1F" w:rsidP="00CE6E1F">
      <w:pPr>
        <w:pStyle w:val="Default"/>
      </w:pPr>
      <w:proofErr w:type="gramStart"/>
      <w:r>
        <w:t>- Уроки дополнительного чтения (</w:t>
      </w:r>
      <w:proofErr w:type="spellStart"/>
      <w:r>
        <w:t>Extensive</w:t>
      </w:r>
      <w:proofErr w:type="spellEnd"/>
      <w:r>
        <w:t xml:space="preserve"> </w:t>
      </w:r>
      <w:proofErr w:type="spellStart"/>
      <w:r>
        <w:t>Reading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Across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); </w:t>
      </w:r>
      <w:proofErr w:type="gramEnd"/>
    </w:p>
    <w:p w:rsidR="00CE6E1F" w:rsidRDefault="00CE6E1F" w:rsidP="00CE6E1F">
      <w:pPr>
        <w:pStyle w:val="Default"/>
      </w:pPr>
      <w:r>
        <w:t xml:space="preserve">- Книга для чтения (по эпизоду из книги для каждого модуля); </w:t>
      </w:r>
    </w:p>
    <w:p w:rsidR="00CE6E1F" w:rsidRDefault="00CE6E1F" w:rsidP="00CE6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Урок контроля, рефлексии учебной деятельности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Progress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Check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CE6E1F" w:rsidRDefault="00CE6E1F" w:rsidP="00CE6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E1F" w:rsidRDefault="00CE6E1F" w:rsidP="00CE6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промежуточного контроля</w:t>
      </w:r>
    </w:p>
    <w:p w:rsidR="00CE6E1F" w:rsidRDefault="00CE6E1F" w:rsidP="00CE6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Программой предусмотрены тестовые работы по окончании изучения каждого модуля по всем видам речевой деятельности: 1.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 Говорение (</w:t>
      </w:r>
      <w:proofErr w:type="gramStart"/>
      <w:r>
        <w:rPr>
          <w:rFonts w:ascii="Times New Roman" w:hAnsi="Times New Roman" w:cs="Times New Roman"/>
          <w:sz w:val="24"/>
          <w:szCs w:val="24"/>
        </w:rPr>
        <w:t>монологические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или диалогическое высказывание) 3. Чтение  4. Письмо. В 5-9 классах проводится входное, промежуточное и итоговое тестирование.</w:t>
      </w:r>
    </w:p>
    <w:p w:rsidR="00CE6E1F" w:rsidRDefault="00CE6E1F" w:rsidP="00CE6E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E1F" w:rsidRDefault="00CE6E1F" w:rsidP="00CE6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-Identity-H" w:hAnsi="Times New Roman" w:cs="Times New Roman"/>
          <w:b/>
          <w:bCs/>
          <w:sz w:val="28"/>
          <w:szCs w:val="28"/>
        </w:rPr>
      </w:pPr>
      <w:r>
        <w:rPr>
          <w:rFonts w:ascii="Times New Roman" w:eastAsia="TimesNewRomanPSMT-Identity-H" w:hAnsi="Times New Roman" w:cs="Times New Roman"/>
          <w:b/>
          <w:bCs/>
          <w:sz w:val="28"/>
          <w:szCs w:val="28"/>
        </w:rPr>
        <w:t>Используемые технологии:</w:t>
      </w:r>
    </w:p>
    <w:p w:rsidR="00CE6E1F" w:rsidRDefault="00CE6E1F" w:rsidP="00CE6E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В процессе изучения дисциплины используются как традиционные, так</w:t>
      </w:r>
    </w:p>
    <w:p w:rsidR="00CE6E1F" w:rsidRDefault="00CE6E1F" w:rsidP="00CE6E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 xml:space="preserve">и инновационные технологии </w:t>
      </w:r>
      <w:proofErr w:type="gramStart"/>
      <w:r>
        <w:rPr>
          <w:rFonts w:ascii="Times New Roman" w:eastAsia="TimesNewRomanPSMT-Identity-H" w:hAnsi="Times New Roman" w:cs="Times New Roman"/>
          <w:sz w:val="24"/>
          <w:szCs w:val="24"/>
        </w:rPr>
        <w:t>проектного</w:t>
      </w:r>
      <w:proofErr w:type="gramEnd"/>
      <w:r>
        <w:rPr>
          <w:rFonts w:ascii="Times New Roman" w:eastAsia="TimesNewRomanPSMT-Identity-H" w:hAnsi="Times New Roman" w:cs="Times New Roman"/>
          <w:sz w:val="24"/>
          <w:szCs w:val="24"/>
        </w:rPr>
        <w:t>, игрового, ситуативно-ролевого,</w:t>
      </w:r>
    </w:p>
    <w:p w:rsidR="00CE6E1F" w:rsidRDefault="00CE6E1F" w:rsidP="00CE6E1F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-Identity-H" w:hAnsi="Times New Roman" w:cs="Times New Roman"/>
          <w:sz w:val="24"/>
          <w:szCs w:val="24"/>
        </w:rPr>
      </w:pPr>
      <w:r>
        <w:rPr>
          <w:rFonts w:ascii="Times New Roman" w:eastAsia="TimesNewRomanPSMT-Identity-H" w:hAnsi="Times New Roman" w:cs="Times New Roman"/>
          <w:sz w:val="24"/>
          <w:szCs w:val="24"/>
        </w:rPr>
        <w:t>объяснительно-иллюстративного обучения, технология критического</w:t>
      </w:r>
    </w:p>
    <w:p w:rsidR="00BA42EF" w:rsidRDefault="00CE6E1F" w:rsidP="00CE6E1F">
      <w:pPr>
        <w:spacing w:after="0" w:line="240" w:lineRule="auto"/>
      </w:pPr>
      <w:r>
        <w:rPr>
          <w:rFonts w:ascii="Times New Roman" w:eastAsia="TimesNewRomanPSMT-Identity-H" w:hAnsi="Times New Roman" w:cs="Times New Roman"/>
          <w:sz w:val="24"/>
          <w:szCs w:val="24"/>
        </w:rPr>
        <w:t>мышления, здоровье-сберегающие технологии и другие.</w:t>
      </w:r>
    </w:p>
    <w:sectPr w:rsidR="00BA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52"/>
    <w:rsid w:val="00586C52"/>
    <w:rsid w:val="00BA42EF"/>
    <w:rsid w:val="00BF7E7E"/>
    <w:rsid w:val="00CE6E1F"/>
    <w:rsid w:val="00F5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6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E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6E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E6E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CE6E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E6E1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1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6</cp:revision>
  <dcterms:created xsi:type="dcterms:W3CDTF">2019-02-06T12:45:00Z</dcterms:created>
  <dcterms:modified xsi:type="dcterms:W3CDTF">2019-02-06T13:16:00Z</dcterms:modified>
</cp:coreProperties>
</file>