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9" w:rsidRDefault="00CB5169" w:rsidP="00CB5169">
      <w:pPr>
        <w:pStyle w:val="a3"/>
        <w:pBdr>
          <w:bottom w:val="single" w:sz="6" w:space="1" w:color="auto"/>
        </w:pBdr>
        <w:shd w:val="clear" w:color="auto" w:fill="FFFFFF"/>
        <w:spacing w:before="225" w:beforeAutospacing="0" w:after="225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общеобразовательное учреждение Самарской области средняя  общеобразовательная  школа«Образовательный центр» имени Героя Советского Союза Василия Ивановича </w:t>
      </w:r>
      <w:proofErr w:type="spellStart"/>
      <w:r>
        <w:rPr>
          <w:b/>
          <w:color w:val="000000"/>
        </w:rPr>
        <w:t>Панчикова</w:t>
      </w:r>
      <w:proofErr w:type="spellEnd"/>
      <w:r>
        <w:rPr>
          <w:b/>
          <w:color w:val="000000"/>
        </w:rPr>
        <w:t xml:space="preserve"> с</w:t>
      </w:r>
      <w:proofErr w:type="gramStart"/>
      <w:r>
        <w:rPr>
          <w:b/>
          <w:color w:val="000000"/>
        </w:rPr>
        <w:t>.Б</w:t>
      </w:r>
      <w:proofErr w:type="gramEnd"/>
      <w:r>
        <w:rPr>
          <w:b/>
          <w:color w:val="000000"/>
        </w:rPr>
        <w:t xml:space="preserve">огдановка муниципального района </w:t>
      </w:r>
      <w:proofErr w:type="spellStart"/>
      <w:r>
        <w:rPr>
          <w:b/>
          <w:color w:val="000000"/>
        </w:rPr>
        <w:t>Нефтегорский</w:t>
      </w:r>
      <w:proofErr w:type="spellEnd"/>
      <w:r>
        <w:rPr>
          <w:b/>
          <w:color w:val="000000"/>
        </w:rPr>
        <w:t xml:space="preserve"> Самарской области</w:t>
      </w:r>
    </w:p>
    <w:p w:rsidR="00CB5169" w:rsidRPr="00F557DE" w:rsidRDefault="00F557DE" w:rsidP="00CB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E">
        <w:rPr>
          <w:rFonts w:ascii="Times New Roman" w:hAnsi="Times New Roman" w:cs="Times New Roman"/>
          <w:b/>
        </w:rPr>
        <w:t xml:space="preserve">Информация о проведенных мероприятиях по обеспечению безопасности  и </w:t>
      </w:r>
    </w:p>
    <w:p w:rsidR="00CB5169" w:rsidRPr="00F557DE" w:rsidRDefault="00CB5169" w:rsidP="00CB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7DE">
        <w:rPr>
          <w:rFonts w:ascii="Times New Roman" w:hAnsi="Times New Roman" w:cs="Times New Roman"/>
          <w:b/>
          <w:sz w:val="24"/>
          <w:szCs w:val="24"/>
        </w:rPr>
        <w:t xml:space="preserve">в рамках «Месячника  безопасности детей» в период с 20 августа  по 20 сентября </w:t>
      </w:r>
    </w:p>
    <w:p w:rsidR="00CB5169" w:rsidRDefault="00CB5169" w:rsidP="00CB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учащимися ( воспитанниками)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огдановка</w:t>
      </w:r>
    </w:p>
    <w:p w:rsidR="00CB5169" w:rsidRDefault="00CB5169" w:rsidP="00CB5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58"/>
        <w:gridCol w:w="4484"/>
        <w:gridCol w:w="1479"/>
        <w:gridCol w:w="2074"/>
        <w:gridCol w:w="1819"/>
      </w:tblGrid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«Организация профилактической работы по обеспечению безопасности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воспитанников) в новом  учебном году»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«Дня Знаний»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внеклассные мероприятия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02.09-20.09.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Учебно-показательные занятия  с учащимися 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воспитанниками) по правилам поведения  на дорогах и в транспорте, пожарной безопасности, антитеррористической безопасности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01.09-20.09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 отделов О ЧС, ГПС, ОГИБДД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Отправлены ходатайства и запросы  в органы профилактики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 28.07.2017), ответы не получены, но представителей не было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совместного плана работы на новый  учебный год по усилению противопожарного режима, по обеспечению антитеррористической  защищенности, по профилактике детского дорожно-транспортного травматизма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 водителя школьного автобуса и лиц, ответственных за сопровождение детей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инструктажа персонала и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воспитанников) по пожарной безопасности с занесением в специальный  журнал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внеплановой  учебной тренировки по практическим действиям при угрозе возникновения пожаров, 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распространение  среди педагогов, воспитателей, обучающихся 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воспитанников) и родителей  памяток, листовок  по вопросам  безопасной жизнедеятельности.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01.09-20.09.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rPr>
          <w:trHeight w:val="154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контролю  за техническим состоянием школьного автотранспорта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приведения ТС в исправное  техническое состояние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20.08-30.08.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 контролю за техническим  состоянием  систем автоматической пожарной сигнализации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 и управления эвакуацией людей при пожаре, громкоговорящей связи, видеонаблюдения, кнопок тревожной сигнализации, источников пожарного  водоснабжения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20.08-30.08.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ПС, ГС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 по контролю за состоянием  спортивных сооружений и оборудования и исключения доступа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воспитанников) к указанным спортивным сооружениям и оборудованию доступа в случае  выявления фактов неисправности.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20.08.-30.08.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на сайте  школы, в дневниках учащихся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в классных кабинетах и общешкольном стенде маршрута безопасного движения учащихся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01.09-20.09.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06AA0" w:rsidTr="00306AA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 обновление) и размещение на информационном стенде маршрут безопасного движения воспитанников СП 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огдановка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20.08.-30.08.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A0" w:rsidRDefault="0030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B5169" w:rsidRDefault="00CB5169" w:rsidP="00CB5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169" w:rsidRDefault="00CB5169" w:rsidP="00CB5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48E" w:rsidRDefault="00E5648E"/>
    <w:sectPr w:rsidR="00E5648E" w:rsidSect="00E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69"/>
    <w:rsid w:val="00306AA0"/>
    <w:rsid w:val="006704D7"/>
    <w:rsid w:val="007702BB"/>
    <w:rsid w:val="00CB5169"/>
    <w:rsid w:val="00E5648E"/>
    <w:rsid w:val="00F5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2017-09-20T03:07:00Z</dcterms:created>
  <dcterms:modified xsi:type="dcterms:W3CDTF">2017-09-20T03:15:00Z</dcterms:modified>
</cp:coreProperties>
</file>